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ZEA Scholarship Rubric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tl w:val="0"/>
        </w:rPr>
        <w:tab/>
        <w:tab/>
        <w:tab/>
        <w:tab/>
        <w:t xml:space="preserve">4</w:t>
        <w:tab/>
        <w:tab/>
        <w:tab/>
        <w:tab/>
        <w:t xml:space="preserve">3</w:t>
        <w:tab/>
        <w:tab/>
        <w:tab/>
        <w:tab/>
        <w:t xml:space="preserve">2</w:t>
        <w:tab/>
        <w:tab/>
        <w:tab/>
        <w:t xml:space="preserve">1</w:t>
      </w:r>
    </w:p>
    <w:tbl>
      <w:tblPr>
        <w:tblStyle w:val="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Scholarship: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(GPA, Class Rank and ACT/SAT scores)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Exceptional academic record.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Sustained personally challenging academic courseload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Very good academic record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Pursued challenging coursework, but not all sustained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Good academic record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 Pursued some challenging coursework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Average academic record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Did not pursue academically challenging coursework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Leadership: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Shows exceptional leadership on campus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Held leadership positions (President) on team or in an organization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Actively involved in school activities and/or organizations throughout their time enrolled in Zanesville City Schools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Sets example as a positive role model and mentor to others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Strong leadership on campus and within school organizations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Involvement in school activities or organizations throughout their time enrolled in Zanesville City Schools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Sets example as a positive role model and mentor to others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Sets example as a positive role model and mentor to others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Involvement in school activities or organizations for at least half of the student’s time enrolled in Zanesville City Schools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Minimal participation in on-campus actives and/or organizations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Exhibits positive behavior in all school-related activities</w:t>
            </w:r>
          </w:p>
        </w:tc>
      </w:tr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Service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Regular involvement in community service for 3 or more years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Regular involvement in multiple community service opportunities for 1 or more years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Occasional participation in community for 3 or more years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Limited community 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Minimal or no community service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Character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Meets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all four</w:t>
            </w:r>
            <w:r w:rsidRPr="00000000" w:rsidR="00000000" w:rsidDel="00000000">
              <w:rPr>
                <w:sz w:val="16"/>
                <w:rtl w:val="0"/>
              </w:rPr>
              <w:t xml:space="preserve"> of the below positive characteristics: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Takes criticism willingly and accepts recommendations graciously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Demonstrates the highest standards of honesty and reliability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Observes instructions, rules, punctuality both in and out of school.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- Maintains high expectations of self and others- ethically, socially, and academically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Meets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three</w:t>
            </w:r>
            <w:r w:rsidRPr="00000000" w:rsidR="00000000" w:rsidDel="00000000">
              <w:rPr>
                <w:sz w:val="16"/>
                <w:rtl w:val="0"/>
              </w:rPr>
              <w:t xml:space="preserve"> of the below positive characteristics: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Takes criticism willingly and accepts recommendations graciously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Demonstrates the highest standards of honesty and reliability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Observes instructions, rules, punctuality both in and out of school.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Maintains high expectations of self and others- ethically, socially, and academically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Meets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two</w:t>
            </w:r>
            <w:r w:rsidRPr="00000000" w:rsidR="00000000" w:rsidDel="00000000">
              <w:rPr>
                <w:sz w:val="16"/>
                <w:rtl w:val="0"/>
              </w:rPr>
              <w:t xml:space="preserve"> of the below positive characteristics: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Takes criticism willingly and accepts recommendations graciously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Demonstrates the highest standards of honesty and reliability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Observes instructions, rules, punctuality both in and out of school.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Maintains high expectations of self and others- ethically, socially, and academically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Meets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one</w:t>
            </w:r>
            <w:r w:rsidRPr="00000000" w:rsidR="00000000" w:rsidDel="00000000">
              <w:rPr>
                <w:sz w:val="16"/>
                <w:rtl w:val="0"/>
              </w:rPr>
              <w:t xml:space="preserve"> of the below positive characteristics: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Takes criticism willingly and accepts recommendations graciously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Demonstrates the highest standards of honesty and reliability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Observes instructions, rules, punctuality both in and out of school.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- Maintains high expectations of self and others- ethically, socially, and academically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ZEA Affiliation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Son or daughter of an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active/current</w:t>
            </w:r>
            <w:r w:rsidRPr="00000000" w:rsidR="00000000" w:rsidDel="00000000">
              <w:rPr>
                <w:sz w:val="16"/>
                <w:rtl w:val="0"/>
              </w:rPr>
              <w:t xml:space="preserve"> ZEA Member. This includes any child who is a dependent of an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active</w:t>
            </w:r>
            <w:r w:rsidRPr="00000000" w:rsidR="00000000" w:rsidDel="00000000">
              <w:rPr>
                <w:sz w:val="16"/>
                <w:rtl w:val="0"/>
              </w:rPr>
              <w:t xml:space="preserve"> ZEA member.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Son or daughter of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retired</w:t>
            </w:r>
            <w:r w:rsidRPr="00000000" w:rsidR="00000000" w:rsidDel="00000000">
              <w:rPr>
                <w:sz w:val="16"/>
                <w:rtl w:val="0"/>
              </w:rPr>
              <w:t xml:space="preserve"> ZEA Member. This includes any child who is a dependent of a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retired</w:t>
            </w:r>
            <w:r w:rsidRPr="00000000" w:rsidR="00000000" w:rsidDel="00000000">
              <w:rPr>
                <w:sz w:val="16"/>
                <w:rtl w:val="0"/>
              </w:rPr>
              <w:t xml:space="preserve"> ZEA member.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Niece/Nephew/Grandchild of an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active</w:t>
            </w:r>
            <w:r w:rsidRPr="00000000" w:rsidR="00000000" w:rsidDel="00000000">
              <w:rPr>
                <w:sz w:val="16"/>
                <w:rtl w:val="0"/>
              </w:rPr>
              <w:t xml:space="preserve"> or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retired</w:t>
            </w:r>
            <w:r w:rsidRPr="00000000" w:rsidR="00000000" w:rsidDel="00000000">
              <w:rPr>
                <w:sz w:val="16"/>
                <w:rtl w:val="0"/>
              </w:rPr>
              <w:t xml:space="preserve"> ZEA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No relation to ZEA member, but has a written recommendation by a non-related, active ZEA member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2014-15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rubric.docx</dc:title>
</cp:coreProperties>
</file>